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</w:p>
    <w:p w14:paraId="56E939CC" w14:textId="4CC9AE0B" w:rsidR="001166B5" w:rsidRDefault="0015507D" w:rsidP="00B223B0">
      <w:pPr>
        <w:spacing w:after="0"/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 w:rsidR="007A4430"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</w:t>
      </w:r>
      <w:r w:rsidR="005E466D">
        <w:rPr>
          <w:rFonts w:ascii="Verdana" w:hAnsi="Verdana" w:cs="Arial"/>
          <w:b/>
          <w:color w:val="002060"/>
          <w:sz w:val="36"/>
          <w:szCs w:val="36"/>
          <w:lang w:val="en-GB"/>
        </w:rPr>
        <w:t>EACHING</w:t>
      </w:r>
      <w:r w:rsidR="00252D45">
        <w:rPr>
          <w:rStyle w:val="Appeldenotedefin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6E939CD" w14:textId="77777777" w:rsidR="007A4430" w:rsidRDefault="007A4430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DE0B3B" w:rsidRDefault="00252D45" w:rsidP="00B223B0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lang w:val="en-GB"/>
        </w:rPr>
      </w:pPr>
      <w:r w:rsidRPr="00DE0B3B">
        <w:rPr>
          <w:rFonts w:ascii="Verdana" w:hAnsi="Verdana" w:cs="Calibri"/>
          <w:b/>
          <w:lang w:val="en-GB"/>
        </w:rPr>
        <w:t>Planned period of the teaching</w:t>
      </w:r>
      <w:r w:rsidRPr="00DE0B3B">
        <w:rPr>
          <w:rFonts w:ascii="Verdana" w:hAnsi="Verdana" w:cs="Calibri"/>
          <w:b/>
          <w:color w:val="FF0000"/>
          <w:lang w:val="en-GB"/>
        </w:rPr>
        <w:t xml:space="preserve"> </w:t>
      </w:r>
      <w:r w:rsidRPr="00DE0B3B">
        <w:rPr>
          <w:rFonts w:ascii="Verdana" w:hAnsi="Verdana" w:cs="Calibri"/>
          <w:b/>
          <w:lang w:val="en-GB"/>
        </w:rPr>
        <w:t xml:space="preserve">activity: from </w:t>
      </w:r>
      <w:r w:rsidRPr="00DE0B3B">
        <w:rPr>
          <w:rFonts w:ascii="Verdana" w:hAnsi="Verdana" w:cs="Calibri"/>
          <w:b/>
          <w:i/>
          <w:lang w:val="en-GB"/>
        </w:rPr>
        <w:t>[day/month/year]</w:t>
      </w:r>
      <w:r w:rsidRPr="00DE0B3B">
        <w:rPr>
          <w:rFonts w:ascii="Verdana" w:hAnsi="Verdana" w:cs="Calibri"/>
          <w:b/>
          <w:lang w:val="en-GB"/>
        </w:rPr>
        <w:tab/>
        <w:t xml:space="preserve">till </w:t>
      </w:r>
      <w:r w:rsidRPr="00DE0B3B">
        <w:rPr>
          <w:rFonts w:ascii="Verdana" w:hAnsi="Verdana" w:cs="Calibri"/>
          <w:b/>
          <w:i/>
          <w:lang w:val="en-GB"/>
        </w:rPr>
        <w:t>[day/month/year]</w:t>
      </w:r>
    </w:p>
    <w:p w14:paraId="2D8D8A40" w14:textId="77777777" w:rsidR="00490F95" w:rsidRPr="00DE0B3B" w:rsidRDefault="00490F95" w:rsidP="00B223B0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lang w:val="en-GB"/>
        </w:rPr>
      </w:pPr>
    </w:p>
    <w:p w14:paraId="05D39490" w14:textId="7D999A8E" w:rsidR="00252D45" w:rsidRPr="00DE0B3B" w:rsidRDefault="00252D45" w:rsidP="00B223B0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b/>
          <w:lang w:val="en-GB"/>
        </w:rPr>
      </w:pPr>
      <w:r w:rsidRPr="00DE0B3B">
        <w:rPr>
          <w:rFonts w:ascii="Verdana" w:hAnsi="Verdana" w:cs="Calibri"/>
          <w:b/>
          <w:lang w:val="en-GB"/>
        </w:rPr>
        <w:t xml:space="preserve">Duration (days) – excluding travel days: ………………….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1"/>
        <w:gridCol w:w="2172"/>
        <w:gridCol w:w="2207"/>
        <w:gridCol w:w="2198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</w:t>
            </w: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  <w:proofErr w:type="gramEnd"/>
          </w:p>
        </w:tc>
      </w:tr>
      <w:tr w:rsidR="0081766A" w:rsidRPr="007673FA" w14:paraId="56E939E2" w14:textId="77777777" w:rsidTr="002C7357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Appeldenotedefin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9"/>
        <w:gridCol w:w="2228"/>
        <w:gridCol w:w="2188"/>
      </w:tblGrid>
      <w:tr w:rsidR="00116FBB" w:rsidRPr="009F5B61" w14:paraId="56E939EA" w14:textId="77777777" w:rsidTr="002C7357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E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FF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E564C8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E564C8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itre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bookmarkStart w:id="0" w:name="_GoBack"/>
      <w:bookmarkEnd w:id="0"/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itre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Appeldenotedefin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43AB559E" w:rsidR="00377526" w:rsidRPr="00B223B0" w:rsidRDefault="00377526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C7357">
            <w:rPr>
              <w:rFonts w:ascii="MS Gothic" w:eastAsia="MS Gothic" w:hAnsi="MS Gothic" w:hint="eastAsia"/>
              <w:lang w:val="en-GB"/>
            </w:rPr>
            <w:t>☒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564C8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564C8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564C8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564C8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Appeldenotedefin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proofErr w:type="gramStart"/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  <w:proofErr w:type="gramEnd"/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41289109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The teaching staff member and the sending 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Appeldenotedefin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BACF4" w14:textId="77777777" w:rsidR="002C7357" w:rsidRDefault="002C7357">
      <w:r>
        <w:separator/>
      </w:r>
    </w:p>
  </w:endnote>
  <w:endnote w:type="continuationSeparator" w:id="0">
    <w:p w14:paraId="447CFDE5" w14:textId="77777777" w:rsidR="002C7357" w:rsidRDefault="002C7357">
      <w:r>
        <w:continuationSeparator/>
      </w:r>
    </w:p>
  </w:endnote>
  <w:endnote w:id="1">
    <w:p w14:paraId="7026ACEB" w14:textId="081FED46" w:rsidR="002C7357" w:rsidRPr="00B223B0" w:rsidRDefault="002C7357" w:rsidP="00B223B0">
      <w:pPr>
        <w:pStyle w:val="Notedefin"/>
        <w:spacing w:after="100"/>
        <w:rPr>
          <w:sz w:val="16"/>
          <w:szCs w:val="16"/>
          <w:lang w:val="en-GB"/>
        </w:rPr>
      </w:pPr>
      <w:r w:rsidRPr="00B223B0">
        <w:rPr>
          <w:rFonts w:ascii="Verdana" w:hAnsi="Verdana"/>
          <w:sz w:val="16"/>
          <w:szCs w:val="16"/>
          <w:lang w:val="en-GB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B223B0">
        <w:rPr>
          <w:rFonts w:ascii="Verdana" w:hAnsi="Verdana"/>
          <w:b/>
          <w:sz w:val="16"/>
          <w:szCs w:val="16"/>
          <w:lang w:val="en-GB"/>
        </w:rPr>
        <w:t>this</w:t>
      </w:r>
      <w:r w:rsidRPr="00B223B0">
        <w:rPr>
          <w:rFonts w:ascii="Verdana" w:hAnsi="Verdana"/>
          <w:sz w:val="16"/>
          <w:szCs w:val="16"/>
          <w:lang w:val="en-GB"/>
        </w:rPr>
        <w:t xml:space="preserve"> template </w:t>
      </w:r>
      <w:proofErr w:type="gramStart"/>
      <w:r w:rsidRPr="00B223B0">
        <w:rPr>
          <w:rFonts w:ascii="Verdana" w:hAnsi="Verdana"/>
          <w:sz w:val="16"/>
          <w:szCs w:val="16"/>
          <w:lang w:val="en-GB"/>
        </w:rPr>
        <w:t>should be used and adjusted to fit both activity types</w:t>
      </w:r>
      <w:proofErr w:type="gramEnd"/>
      <w:r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6E93A66" w14:textId="6C4DC342" w:rsidR="002C7357" w:rsidRPr="00B223B0" w:rsidRDefault="002C7357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Appeldenotedefin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2C7357" w:rsidRPr="00B223B0" w:rsidRDefault="002C7357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Appeldenotedefin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2C7357" w:rsidRPr="00B223B0" w:rsidRDefault="002C7357" w:rsidP="00B223B0">
      <w:pPr>
        <w:pStyle w:val="Notedefin"/>
        <w:spacing w:after="100"/>
        <w:rPr>
          <w:sz w:val="16"/>
          <w:szCs w:val="16"/>
          <w:lang w:val="en-GB"/>
        </w:rPr>
      </w:pPr>
      <w:r w:rsidRPr="00B223B0">
        <w:rPr>
          <w:rStyle w:val="Appeldenotedefin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All </w:t>
      </w:r>
      <w:proofErr w:type="spellStart"/>
      <w:r w:rsidRPr="00B223B0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B223B0">
        <w:rPr>
          <w:rFonts w:ascii="Verdana" w:hAnsi="Verdana"/>
          <w:sz w:val="16"/>
          <w:szCs w:val="16"/>
          <w:lang w:val="en-GB"/>
        </w:rPr>
        <w:t xml:space="preserve"> to "</w:t>
      </w:r>
      <w:r w:rsidRPr="00B223B0">
        <w:rPr>
          <w:rFonts w:ascii="Verdana" w:hAnsi="Verdana"/>
          <w:b/>
          <w:sz w:val="16"/>
          <w:szCs w:val="16"/>
          <w:lang w:val="en-GB"/>
        </w:rPr>
        <w:t>enterprise</w:t>
      </w:r>
      <w:r w:rsidRPr="00B223B0">
        <w:rPr>
          <w:rFonts w:ascii="Verdana" w:hAnsi="Verdana"/>
          <w:sz w:val="16"/>
          <w:szCs w:val="16"/>
          <w:lang w:val="en-GB"/>
        </w:rPr>
        <w:t>" are only applicable to mobility for staff between Programme Countries or within Capacity Building projects.</w:t>
      </w:r>
    </w:p>
  </w:endnote>
  <w:endnote w:id="5">
    <w:p w14:paraId="5923D6CA" w14:textId="4F12E9CC" w:rsidR="002C7357" w:rsidRPr="00B223B0" w:rsidRDefault="002C7357" w:rsidP="00B223B0">
      <w:pPr>
        <w:pStyle w:val="Notedefin"/>
        <w:spacing w:after="100"/>
        <w:rPr>
          <w:sz w:val="16"/>
          <w:szCs w:val="16"/>
          <w:lang w:val="en-GB"/>
        </w:rPr>
      </w:pPr>
      <w:r w:rsidRPr="00B223B0">
        <w:rPr>
          <w:rStyle w:val="Appeldenotedefin"/>
          <w:rFonts w:ascii="Verdana" w:hAnsi="Verdana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B223B0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</w:t>
      </w:r>
      <w:proofErr w:type="gramStart"/>
      <w:r w:rsidRPr="00B223B0">
        <w:rPr>
          <w:rFonts w:ascii="Verdana" w:hAnsi="Verdana"/>
          <w:sz w:val="16"/>
          <w:szCs w:val="16"/>
          <w:lang w:val="en-GB"/>
        </w:rPr>
        <w:t>has been awarded</w:t>
      </w:r>
      <w:proofErr w:type="gramEnd"/>
      <w:r w:rsidRPr="00B223B0">
        <w:rPr>
          <w:rFonts w:ascii="Verdana" w:hAnsi="Verdana"/>
          <w:sz w:val="16"/>
          <w:szCs w:val="16"/>
          <w:lang w:val="en-GB"/>
        </w:rPr>
        <w:t xml:space="preserve"> with the Erasmus Charter for Higher Education receives. It is only applicable to higher education institutions located in Programme Countries.</w:t>
      </w:r>
    </w:p>
  </w:endnote>
  <w:endnote w:id="6">
    <w:p w14:paraId="56E93A69" w14:textId="6592F2E0" w:rsidR="002C7357" w:rsidRPr="00B223B0" w:rsidRDefault="002C7357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Appeldenotedefin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b/>
          <w:sz w:val="16"/>
          <w:szCs w:val="16"/>
          <w:lang w:val="en-GB"/>
        </w:rPr>
        <w:t>Country code</w:t>
      </w:r>
      <w:r w:rsidRPr="00B223B0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B223B0">
          <w:rPr>
            <w:rStyle w:val="Lienhypertext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A" w14:textId="517C70B6" w:rsidR="002C7357" w:rsidRPr="00672D6F" w:rsidRDefault="002C7357" w:rsidP="00B223B0">
      <w:pPr>
        <w:pStyle w:val="Notedefin"/>
        <w:spacing w:after="100"/>
        <w:rPr>
          <w:rFonts w:ascii="Verdana" w:hAnsi="Verdana"/>
          <w:color w:val="FF0000"/>
          <w:sz w:val="16"/>
          <w:szCs w:val="16"/>
          <w:lang w:val="en-GB"/>
        </w:rPr>
      </w:pPr>
      <w:r w:rsidRPr="00B223B0">
        <w:rPr>
          <w:rStyle w:val="Appeldenotedefin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The top-level NACE sector codes are available at </w:t>
      </w:r>
      <w:hyperlink r:id="rId2" w:history="1">
        <w:r w:rsidRPr="00B223B0">
          <w:rPr>
            <w:rStyle w:val="Lienhypertexte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56E93A6B" w14:textId="49072796" w:rsidR="002C7357" w:rsidRPr="00B223B0" w:rsidRDefault="002C7357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Appeldenotedefin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T</w:t>
      </w:r>
      <w:r w:rsidRPr="00B223B0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B223B0">
          <w:rPr>
            <w:rStyle w:val="Lienhypertext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B223B0">
        <w:rPr>
          <w:rFonts w:ascii="Verdana" w:hAnsi="Verdana"/>
          <w:sz w:val="16"/>
          <w:szCs w:val="16"/>
          <w:lang w:val="en-GB"/>
        </w:rPr>
        <w:t xml:space="preserve"> (available at </w:t>
      </w:r>
      <w:hyperlink r:id="rId4" w:history="1">
        <w:r w:rsidRPr="00B223B0">
          <w:rPr>
            <w:rStyle w:val="Lienhypertext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Pr="00B223B0">
        <w:rPr>
          <w:rStyle w:val="Lienhypertexte"/>
          <w:rFonts w:ascii="Verdana" w:hAnsi="Verdana"/>
          <w:sz w:val="16"/>
          <w:szCs w:val="16"/>
          <w:lang w:val="en-GB"/>
        </w:rPr>
        <w:t>)</w:t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proofErr w:type="gramStart"/>
      <w:r w:rsidRPr="00B223B0">
        <w:rPr>
          <w:rFonts w:ascii="Verdana" w:hAnsi="Verdana"/>
          <w:sz w:val="16"/>
          <w:szCs w:val="16"/>
          <w:lang w:val="en-GB"/>
        </w:rPr>
        <w:t>should be used</w:t>
      </w:r>
      <w:proofErr w:type="gramEnd"/>
      <w:r w:rsidRPr="00B223B0">
        <w:rPr>
          <w:rFonts w:ascii="Verdana" w:hAnsi="Verdana"/>
          <w:sz w:val="16"/>
          <w:szCs w:val="16"/>
          <w:lang w:val="en-GB"/>
        </w:rPr>
        <w:t xml:space="preserve"> to find the ISCED 2013 detailed field of education and training.</w:t>
      </w:r>
    </w:p>
  </w:endnote>
  <w:endnote w:id="9">
    <w:p w14:paraId="70AAE2E3" w14:textId="3286834E" w:rsidR="002C7357" w:rsidRPr="004208DA" w:rsidRDefault="002C7357" w:rsidP="00B223B0">
      <w:pPr>
        <w:pStyle w:val="Notedefin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26C1C">
        <w:rPr>
          <w:rStyle w:val="Appeldenotedefin"/>
          <w:sz w:val="16"/>
          <w:szCs w:val="16"/>
        </w:rPr>
        <w:endnoteRef/>
      </w:r>
      <w:r w:rsidRPr="00226C1C">
        <w:rPr>
          <w:sz w:val="16"/>
          <w:szCs w:val="16"/>
          <w:lang w:val="en-GB"/>
        </w:rPr>
        <w:t xml:space="preserve"> </w:t>
      </w:r>
      <w:r w:rsidRPr="00226C1C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>
        <w:rPr>
          <w:rFonts w:ascii="Verdana" w:hAnsi="Verdana"/>
          <w:sz w:val="16"/>
          <w:szCs w:val="16"/>
          <w:lang w:val="en-GB"/>
        </w:rPr>
        <w:t>electronic</w:t>
      </w:r>
      <w:r w:rsidRPr="00226C1C">
        <w:rPr>
          <w:rFonts w:ascii="Verdana" w:hAnsi="Verdana"/>
          <w:sz w:val="16"/>
          <w:szCs w:val="16"/>
          <w:lang w:val="en-GB"/>
        </w:rPr>
        <w:t xml:space="preserve"> signatures </w:t>
      </w:r>
      <w:proofErr w:type="gramStart"/>
      <w:r w:rsidRPr="00226C1C">
        <w:rPr>
          <w:rFonts w:ascii="Verdana" w:hAnsi="Verdana"/>
          <w:sz w:val="16"/>
          <w:szCs w:val="16"/>
          <w:lang w:val="en-GB"/>
        </w:rPr>
        <w:t>may be accepted</w:t>
      </w:r>
      <w:proofErr w:type="gramEnd"/>
      <w:r w:rsidRPr="00226C1C">
        <w:rPr>
          <w:rFonts w:ascii="Verdana" w:hAnsi="Verdana"/>
          <w:sz w:val="16"/>
          <w:szCs w:val="16"/>
          <w:lang w:val="en-GB"/>
        </w:rPr>
        <w:t xml:space="preserve">, </w:t>
      </w:r>
      <w:r w:rsidRPr="00226C1C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F81482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226C1C">
        <w:rPr>
          <w:rFonts w:ascii="Verdana" w:hAnsi="Verdana" w:cs="Calibri"/>
          <w:sz w:val="16"/>
          <w:szCs w:val="16"/>
          <w:lang w:val="en-GB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5442479F" w:rsidR="002C7357" w:rsidRDefault="002C7357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4C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E93A5E" w14:textId="77777777" w:rsidR="002C7357" w:rsidRPr="007E2F6C" w:rsidRDefault="002C7357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2C7357" w:rsidRDefault="002C7357">
    <w:pPr>
      <w:pStyle w:val="Pieddepage"/>
    </w:pPr>
  </w:p>
  <w:p w14:paraId="56E93A61" w14:textId="77777777" w:rsidR="002C7357" w:rsidRPr="00910BEB" w:rsidRDefault="002C7357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4D240" w14:textId="77777777" w:rsidR="002C7357" w:rsidRDefault="002C7357">
      <w:r>
        <w:separator/>
      </w:r>
    </w:p>
  </w:footnote>
  <w:footnote w:type="continuationSeparator" w:id="0">
    <w:p w14:paraId="643668FF" w14:textId="77777777" w:rsidR="002C7357" w:rsidRDefault="002C7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9" w14:textId="5FA5319A" w:rsidR="002C7357" w:rsidRPr="00AE27A7" w:rsidRDefault="002C7357">
    <w:pPr>
      <w:rPr>
        <w:rFonts w:ascii="Verdana" w:hAnsi="Verdana"/>
        <w:sz w:val="16"/>
        <w:szCs w:val="16"/>
        <w:lang w:val="en-GB"/>
      </w:rPr>
    </w:pP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2C7357" w:rsidRPr="00E564C8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6AA812C8" w14:textId="77777777" w:rsidR="00DE0B3B" w:rsidRDefault="00522CBB" w:rsidP="00522C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 w:cs="Calibri"/>
              <w:noProof/>
              <w:sz w:val="22"/>
              <w:szCs w:val="22"/>
              <w:lang w:val="fr-BE" w:eastAsia="fr-BE"/>
            </w:rPr>
            <w:drawing>
              <wp:inline distT="0" distB="0" distL="0" distR="0" wp14:anchorId="3F72EEBB" wp14:editId="7DA019FA">
                <wp:extent cx="435935" cy="450214"/>
                <wp:effectExtent l="0" t="0" r="2540" b="7620"/>
                <wp:docPr id="2" name="Image 2" descr="AEF_Europe_logo_d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EF_Europe_logo_d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086" cy="45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C7357">
            <w:rPr>
              <w:rFonts w:ascii="Verdana" w:hAnsi="Verdana"/>
              <w:b/>
              <w:noProof/>
              <w:sz w:val="18"/>
              <w:szCs w:val="18"/>
              <w:lang w:val="fr-BE" w:eastAsia="fr-BE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C7357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  <w:p w14:paraId="56E93A5A" w14:textId="54F0A294" w:rsidR="002C7357" w:rsidRPr="00AD66BB" w:rsidRDefault="00DE0B3B" w:rsidP="00522C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AE27A7">
            <w:rPr>
              <w:rFonts w:ascii="Verdana" w:hAnsi="Verdana"/>
              <w:sz w:val="16"/>
              <w:szCs w:val="16"/>
              <w:lang w:val="en-GB"/>
            </w:rPr>
            <w:t xml:space="preserve">Staff </w:t>
          </w:r>
          <w:proofErr w:type="spellStart"/>
          <w:r w:rsidRPr="00AE27A7">
            <w:rPr>
              <w:rFonts w:ascii="Verdana" w:hAnsi="Verdana"/>
              <w:sz w:val="16"/>
              <w:szCs w:val="16"/>
              <w:lang w:val="en-GB"/>
            </w:rPr>
            <w:t>Mobility_Teaching</w:t>
          </w:r>
          <w:proofErr w:type="spellEnd"/>
          <w:r w:rsidRPr="00AE27A7">
            <w:rPr>
              <w:rFonts w:ascii="Verdana" w:hAnsi="Verdana"/>
              <w:sz w:val="16"/>
              <w:szCs w:val="16"/>
              <w:lang w:val="en-GB"/>
            </w:rPr>
            <w:t xml:space="preserve"> Mobility Agreement</w:t>
          </w:r>
        </w:p>
      </w:tc>
      <w:tc>
        <w:tcPr>
          <w:tcW w:w="1252" w:type="dxa"/>
        </w:tcPr>
        <w:p w14:paraId="56E93A5B" w14:textId="79E90009" w:rsidR="002C7357" w:rsidRPr="00967BFC" w:rsidRDefault="00DE0B3B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fr-BE" w:eastAsia="fr-BE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65F70569">
                    <wp:simplePos x="0" y="0"/>
                    <wp:positionH relativeFrom="column">
                      <wp:posOffset>75565</wp:posOffset>
                    </wp:positionH>
                    <wp:positionV relativeFrom="paragraph">
                      <wp:posOffset>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77777777" w:rsidR="002C7357" w:rsidRPr="00AD66BB" w:rsidRDefault="002C7357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14:paraId="56E93A6E" w14:textId="77777777" w:rsidR="002C7357" w:rsidRDefault="002C7357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2C7357" w:rsidRPr="006852C7" w:rsidRDefault="002C7357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2C7357" w:rsidRPr="00AD66BB" w:rsidRDefault="002C7357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5.95pt;margin-top:0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" filled="f" stroked="f">
                    <v:textbox>
                      <w:txbxContent>
                        <w:p w14:paraId="56E93A6D" w14:textId="77777777" w:rsidR="002C7357" w:rsidRPr="00AD66BB" w:rsidRDefault="002C7357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6E93A6E" w14:textId="77777777" w:rsidR="002C7357" w:rsidRDefault="002C7357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2C7357" w:rsidRPr="006852C7" w:rsidRDefault="002C7357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2C7357" w:rsidRPr="00AD66BB" w:rsidRDefault="002C7357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6E93A5D" w14:textId="77777777" w:rsidR="002C7357" w:rsidRPr="00B6735A" w:rsidRDefault="002C7357" w:rsidP="00084A0C">
    <w:pPr>
      <w:pStyle w:val="En-tt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2C7357" w:rsidRPr="00865FC1" w:rsidRDefault="002C7357" w:rsidP="00E01AAA">
    <w:pPr>
      <w:pStyle w:val="En-tt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re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puce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puce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puce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puce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lledutablea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1436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73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2CBB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7A7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0B3B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64C8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6E939CB"/>
  <w15:docId w15:val="{24A48DFA-BE5B-48B6-A870-E67C621A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re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re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re3">
    <w:name w:val="heading 3"/>
    <w:basedOn w:val="Normal"/>
    <w:next w:val="Text3"/>
    <w:link w:val="Titre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re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itre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Normalcentr">
    <w:name w:val="Block Text"/>
    <w:basedOn w:val="Normal"/>
    <w:pPr>
      <w:spacing w:after="120"/>
      <w:ind w:left="1440" w:right="1440"/>
    </w:pPr>
  </w:style>
  <w:style w:type="paragraph" w:styleId="Corpsdetexte">
    <w:name w:val="Body Text"/>
    <w:basedOn w:val="Normal"/>
    <w:pPr>
      <w:spacing w:after="120"/>
    </w:pPr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Corpsdetexte3">
    <w:name w:val="Body Text 3"/>
    <w:basedOn w:val="Normal"/>
    <w:pPr>
      <w:spacing w:after="120"/>
    </w:pPr>
    <w:rPr>
      <w:sz w:val="16"/>
    </w:rPr>
  </w:style>
  <w:style w:type="paragraph" w:styleId="Retrait1religne">
    <w:name w:val="Body Text First Indent"/>
    <w:basedOn w:val="Corpsdetexte"/>
    <w:pPr>
      <w:ind w:firstLine="210"/>
    </w:p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Retraitcorpset1relig">
    <w:name w:val="Body Text First Indent 2"/>
    <w:basedOn w:val="Retraitcorpsdetexte"/>
    <w:pPr>
      <w:ind w:firstLine="210"/>
    </w:pPr>
  </w:style>
  <w:style w:type="paragraph" w:styleId="Retraitcorpsdetexte2">
    <w:name w:val="Body Text Indent 2"/>
    <w:basedOn w:val="Normal"/>
    <w:pPr>
      <w:spacing w:after="120" w:line="480" w:lineRule="auto"/>
      <w:ind w:left="283"/>
    </w:p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</w:rPr>
  </w:style>
  <w:style w:type="paragraph" w:styleId="Lgend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itre1"/>
    <w:pPr>
      <w:keepNext/>
      <w:spacing w:after="480"/>
      <w:jc w:val="center"/>
    </w:pPr>
    <w:rPr>
      <w:b/>
      <w:smallCaps/>
      <w:sz w:val="28"/>
    </w:rPr>
  </w:style>
  <w:style w:type="paragraph" w:styleId="Formuledepolitesse">
    <w:name w:val="Closing"/>
    <w:basedOn w:val="Normal"/>
    <w:pPr>
      <w:ind w:left="4252"/>
    </w:pPr>
  </w:style>
  <w:style w:type="paragraph" w:styleId="Commentaire">
    <w:name w:val="annotation text"/>
    <w:basedOn w:val="Normal"/>
    <w:link w:val="CommentaireC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Notedefin">
    <w:name w:val="endnote text"/>
    <w:basedOn w:val="Normal"/>
    <w:semiHidden/>
    <w:rPr>
      <w:sz w:val="20"/>
    </w:rPr>
  </w:style>
  <w:style w:type="paragraph" w:styleId="Adressedestinatai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Adresseexpditeur">
    <w:name w:val="envelope return"/>
    <w:basedOn w:val="Normal"/>
    <w:pPr>
      <w:spacing w:after="0"/>
    </w:pPr>
    <w:rPr>
      <w:sz w:val="20"/>
    </w:rPr>
  </w:style>
  <w:style w:type="paragraph" w:styleId="Pieddepage">
    <w:name w:val="footer"/>
    <w:basedOn w:val="Normal"/>
    <w:link w:val="Pieddepage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Notedebasdepage">
    <w:name w:val="footnote text"/>
    <w:basedOn w:val="Normal"/>
    <w:pPr>
      <w:ind w:left="357" w:hanging="357"/>
    </w:pPr>
    <w:rPr>
      <w:sz w:val="20"/>
    </w:rPr>
  </w:style>
  <w:style w:type="paragraph" w:styleId="En-tte">
    <w:name w:val="header"/>
    <w:basedOn w:val="Normal"/>
    <w:link w:val="En-tte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Titreindex">
    <w:name w:val="index heading"/>
    <w:basedOn w:val="Normal"/>
    <w:next w:val="Index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puces">
    <w:name w:val="List Bullet"/>
    <w:basedOn w:val="Normal"/>
    <w:pPr>
      <w:numPr>
        <w:numId w:val="4"/>
      </w:numPr>
    </w:pPr>
  </w:style>
  <w:style w:type="paragraph" w:styleId="Listepuce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puce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puce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puces5">
    <w:name w:val="List Bullet 5"/>
    <w:basedOn w:val="Normal"/>
    <w:autoRedefine/>
    <w:pPr>
      <w:numPr>
        <w:numId w:val="1"/>
      </w:numPr>
    </w:pPr>
  </w:style>
  <w:style w:type="paragraph" w:styleId="Listecontinue">
    <w:name w:val="List Continue"/>
    <w:basedOn w:val="Normal"/>
    <w:pPr>
      <w:spacing w:after="120"/>
      <w:ind w:left="283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Listecontinue3">
    <w:name w:val="List Continue 3"/>
    <w:basedOn w:val="Normal"/>
    <w:pPr>
      <w:spacing w:after="120"/>
      <w:ind w:left="849"/>
    </w:pPr>
  </w:style>
  <w:style w:type="paragraph" w:styleId="Listecontinue4">
    <w:name w:val="List Continue 4"/>
    <w:basedOn w:val="Normal"/>
    <w:pPr>
      <w:spacing w:after="120"/>
      <w:ind w:left="1132"/>
    </w:pPr>
  </w:style>
  <w:style w:type="paragraph" w:styleId="Listecontinue5">
    <w:name w:val="List Continue 5"/>
    <w:basedOn w:val="Normal"/>
    <w:pPr>
      <w:spacing w:after="120"/>
      <w:ind w:left="1415"/>
    </w:pPr>
  </w:style>
  <w:style w:type="paragraph" w:styleId="Listenumros">
    <w:name w:val="List Number"/>
    <w:basedOn w:val="Normal"/>
    <w:pPr>
      <w:numPr>
        <w:numId w:val="14"/>
      </w:numPr>
    </w:pPr>
  </w:style>
  <w:style w:type="paragraph" w:styleId="Listenum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ros5">
    <w:name w:val="List Number 5"/>
    <w:basedOn w:val="Normal"/>
    <w:pPr>
      <w:numPr>
        <w:numId w:val="2"/>
      </w:numPr>
    </w:pPr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etraitnormal">
    <w:name w:val="Normal Indent"/>
    <w:basedOn w:val="Normal"/>
    <w:link w:val="RetraitnormalCar"/>
    <w:pPr>
      <w:ind w:left="720"/>
    </w:pPr>
    <w:rPr>
      <w:lang w:eastAsia="x-none"/>
    </w:rPr>
  </w:style>
  <w:style w:type="paragraph" w:styleId="Titredenot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re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re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re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re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ebrut">
    <w:name w:val="Plain Text"/>
    <w:basedOn w:val="Normal"/>
    <w:rPr>
      <w:rFonts w:ascii="Courier New" w:hAnsi="Courier New"/>
      <w:sz w:val="20"/>
    </w:rPr>
  </w:style>
  <w:style w:type="paragraph" w:styleId="Salutations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us-titr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desrfrencesjuridiques">
    <w:name w:val="table of authorities"/>
    <w:basedOn w:val="Normal"/>
    <w:next w:val="Normal"/>
    <w:semiHidden/>
    <w:pPr>
      <w:ind w:left="240" w:hanging="240"/>
    </w:pPr>
  </w:style>
  <w:style w:type="paragraph" w:styleId="Tabledesillustrations">
    <w:name w:val="table of figures"/>
    <w:basedOn w:val="Normal"/>
    <w:next w:val="Normal"/>
    <w:semiHidden/>
    <w:pPr>
      <w:ind w:left="480" w:hanging="480"/>
    </w:pPr>
  </w:style>
  <w:style w:type="paragraph" w:styleId="Titr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M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M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M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M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M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En-ttedetabledesmatires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Lienhypertexte">
    <w:name w:val="Hyperlink"/>
    <w:rsid w:val="006914AD"/>
    <w:rPr>
      <w:color w:val="0000FF"/>
      <w:u w:val="single"/>
    </w:rPr>
  </w:style>
  <w:style w:type="character" w:styleId="Appelnotedebasdep">
    <w:name w:val="footnote reference"/>
    <w:rsid w:val="00CD08CF"/>
    <w:rPr>
      <w:vertAlign w:val="superscript"/>
    </w:rPr>
  </w:style>
  <w:style w:type="table" w:styleId="Grillemoyenne3-Accent2">
    <w:name w:val="Medium Grid 3 Accent 2"/>
    <w:basedOn w:val="Tableau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edebulles">
    <w:name w:val="Balloon Text"/>
    <w:basedOn w:val="Normal"/>
    <w:link w:val="Textedebulle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depag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depag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depageCar">
    <w:name w:val="Pied de page Car"/>
    <w:link w:val="Pieddepag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depage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depag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-tteCar">
    <w:name w:val="En-tête Car"/>
    <w:link w:val="En-tt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etrait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etraitnormalCar">
    <w:name w:val="Retrait normal Car"/>
    <w:link w:val="Retraitnormal"/>
    <w:rsid w:val="007A4813"/>
    <w:rPr>
      <w:sz w:val="24"/>
      <w:lang w:val="fr-FR"/>
    </w:rPr>
  </w:style>
  <w:style w:type="character" w:customStyle="1" w:styleId="Bulletpoint1Char">
    <w:name w:val="Bullet point1 Char"/>
    <w:basedOn w:val="Retrait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etrait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lledutableau">
    <w:name w:val="Table Grid"/>
    <w:basedOn w:val="Tableau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auNormal"/>
    <w:rsid w:val="00EF7057"/>
    <w:tblPr/>
  </w:style>
  <w:style w:type="table" w:styleId="Tableaulgant">
    <w:name w:val="Table Elegant"/>
    <w:basedOn w:val="Tableau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arquedecommentaire">
    <w:name w:val="annotation reference"/>
    <w:unhideWhenUsed/>
    <w:rsid w:val="00F0066C"/>
    <w:rPr>
      <w:sz w:val="16"/>
      <w:szCs w:val="16"/>
    </w:rPr>
  </w:style>
  <w:style w:type="character" w:customStyle="1" w:styleId="CommentaireCar">
    <w:name w:val="Commentaire Car"/>
    <w:link w:val="Commentair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Corpsdetex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edebullesCar">
    <w:name w:val="Texte de bulles Car"/>
    <w:link w:val="Textedebulle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phedeliste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ObjetducommentaireCar">
    <w:name w:val="Objet du commentaire Car"/>
    <w:link w:val="Objetducommentaire"/>
    <w:uiPriority w:val="99"/>
    <w:rsid w:val="00BA290F"/>
    <w:rPr>
      <w:b/>
      <w:bCs/>
      <w:lang w:val="x-none" w:eastAsia="ar-SA"/>
    </w:rPr>
  </w:style>
  <w:style w:type="paragraph" w:styleId="R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Lienhypertextesuivivisi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re3Car">
    <w:name w:val="Titre 3 Car"/>
    <w:link w:val="Titre3"/>
    <w:rsid w:val="005D5129"/>
    <w:rPr>
      <w:i/>
      <w:sz w:val="24"/>
      <w:lang w:val="fr-FR" w:eastAsia="en-US"/>
    </w:rPr>
  </w:style>
  <w:style w:type="character" w:styleId="Appeldenotedefin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sharepoint/v3/field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0e52a87e-fa0e-4867-9149-5c43122db7fb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8AC22F-225A-414A-89C2-2099C4504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401</Words>
  <Characters>2508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2904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guiot</cp:lastModifiedBy>
  <cp:revision>3</cp:revision>
  <cp:lastPrinted>2013-11-06T08:46:00Z</cp:lastPrinted>
  <dcterms:created xsi:type="dcterms:W3CDTF">2017-09-29T06:46:00Z</dcterms:created>
  <dcterms:modified xsi:type="dcterms:W3CDTF">2019-10-14T10:41:00Z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